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97" w:rsidRPr="006E5174" w:rsidRDefault="00474B97" w:rsidP="002B79CD">
      <w:pPr>
        <w:shd w:val="clear" w:color="auto" w:fill="FFFFFF"/>
        <w:jc w:val="center"/>
        <w:rPr>
          <w:rFonts w:ascii="Arial" w:hAnsi="Arial" w:cs="Arial"/>
          <w:sz w:val="22"/>
          <w:szCs w:val="22"/>
          <w:lang w:val="es-PE" w:eastAsia="es-PE"/>
        </w:rPr>
      </w:pPr>
    </w:p>
    <w:p w:rsidR="005E1A70" w:rsidRPr="006E5174" w:rsidRDefault="005E1A70" w:rsidP="005E1A70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6E5174">
        <w:rPr>
          <w:rFonts w:asciiTheme="minorHAnsi" w:hAnsiTheme="minorHAnsi" w:cs="Arial"/>
          <w:b/>
          <w:sz w:val="22"/>
          <w:szCs w:val="22"/>
          <w:lang w:val="es-PE"/>
        </w:rPr>
        <w:t>MINISTERIO DE LA MUJER Y POBLACIONES VULNERABLES</w:t>
      </w:r>
    </w:p>
    <w:p w:rsidR="005E1A70" w:rsidRPr="006E5174" w:rsidRDefault="005E1A70" w:rsidP="005E1A70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6E5174">
        <w:rPr>
          <w:rFonts w:asciiTheme="minorHAnsi" w:hAnsiTheme="minorHAnsi" w:cs="Arial"/>
          <w:b/>
          <w:sz w:val="22"/>
          <w:szCs w:val="22"/>
          <w:lang w:val="es-PE"/>
        </w:rPr>
        <w:t>CON</w:t>
      </w:r>
      <w:r w:rsidR="00816FC4" w:rsidRPr="006E5174">
        <w:rPr>
          <w:rFonts w:asciiTheme="minorHAnsi" w:hAnsiTheme="minorHAnsi" w:cs="Arial"/>
          <w:b/>
          <w:sz w:val="22"/>
          <w:szCs w:val="22"/>
          <w:lang w:val="es-PE"/>
        </w:rPr>
        <w:t>SEJO NACIONAL PARA LA INTEGRACIÓ</w:t>
      </w:r>
      <w:r w:rsidRPr="006E5174">
        <w:rPr>
          <w:rFonts w:asciiTheme="minorHAnsi" w:hAnsiTheme="minorHAnsi" w:cs="Arial"/>
          <w:b/>
          <w:sz w:val="22"/>
          <w:szCs w:val="22"/>
          <w:lang w:val="es-PE"/>
        </w:rPr>
        <w:t xml:space="preserve">N DE LA PERSONA CON DISCAPACIDAD </w:t>
      </w:r>
    </w:p>
    <w:p w:rsidR="005E1A70" w:rsidRPr="006E5174" w:rsidRDefault="005E1A70" w:rsidP="005E1A70">
      <w:pPr>
        <w:jc w:val="center"/>
        <w:rPr>
          <w:rFonts w:asciiTheme="minorHAnsi" w:hAnsiTheme="minorHAnsi" w:cs="Arial"/>
          <w:sz w:val="22"/>
          <w:szCs w:val="22"/>
          <w:lang w:val="es-PE"/>
        </w:rPr>
      </w:pPr>
    </w:p>
    <w:p w:rsidR="005E1A70" w:rsidRPr="006E5174" w:rsidRDefault="005E1A70" w:rsidP="005E1A70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6E5174">
        <w:rPr>
          <w:rFonts w:asciiTheme="minorHAnsi" w:hAnsiTheme="minorHAnsi" w:cs="Arial"/>
          <w:b/>
          <w:sz w:val="22"/>
          <w:szCs w:val="22"/>
          <w:lang w:val="es-PE"/>
        </w:rPr>
        <w:t xml:space="preserve">PROCESO CAS Nº </w:t>
      </w:r>
      <w:r w:rsidR="00F31EC2">
        <w:rPr>
          <w:rFonts w:asciiTheme="minorHAnsi" w:hAnsiTheme="minorHAnsi" w:cs="Arial"/>
          <w:b/>
          <w:sz w:val="22"/>
          <w:szCs w:val="22"/>
          <w:lang w:val="es-PE"/>
        </w:rPr>
        <w:t>007</w:t>
      </w:r>
      <w:r w:rsidR="00D27C82" w:rsidRPr="006E5174">
        <w:rPr>
          <w:rFonts w:asciiTheme="minorHAnsi" w:hAnsiTheme="minorHAnsi" w:cs="Arial"/>
          <w:b/>
          <w:sz w:val="22"/>
          <w:szCs w:val="22"/>
          <w:lang w:val="es-PE"/>
        </w:rPr>
        <w:t>- 2018</w:t>
      </w:r>
      <w:r w:rsidRPr="006E5174">
        <w:rPr>
          <w:rFonts w:asciiTheme="minorHAnsi" w:hAnsiTheme="minorHAnsi" w:cs="Arial"/>
          <w:b/>
          <w:sz w:val="22"/>
          <w:szCs w:val="22"/>
          <w:lang w:val="es-PE"/>
        </w:rPr>
        <w:t>-CONADIS</w:t>
      </w:r>
    </w:p>
    <w:p w:rsidR="00EA29B9" w:rsidRPr="006E5174" w:rsidRDefault="00F31EC2" w:rsidP="00EA29B9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ITEM N° </w:t>
      </w:r>
      <w:r w:rsidR="00EA29B9" w:rsidRPr="006E5174">
        <w:rPr>
          <w:rFonts w:asciiTheme="minorHAnsi" w:hAnsiTheme="minorHAnsi" w:cs="Arial"/>
          <w:b/>
          <w:sz w:val="22"/>
          <w:szCs w:val="22"/>
        </w:rPr>
        <w:t xml:space="preserve"> </w:t>
      </w:r>
      <w:r w:rsidR="00D10EF0">
        <w:rPr>
          <w:rFonts w:asciiTheme="minorHAnsi" w:hAnsiTheme="minorHAnsi" w:cs="Arial"/>
          <w:b/>
          <w:sz w:val="22"/>
          <w:szCs w:val="22"/>
        </w:rPr>
        <w:t>07</w:t>
      </w:r>
      <w:r w:rsidR="00EA29B9" w:rsidRPr="006E5174">
        <w:rPr>
          <w:rFonts w:asciiTheme="minorHAnsi" w:hAnsiTheme="minorHAnsi" w:cs="Arial"/>
          <w:b/>
          <w:sz w:val="22"/>
          <w:szCs w:val="22"/>
        </w:rPr>
        <w:t xml:space="preserve">     </w:t>
      </w:r>
    </w:p>
    <w:p w:rsidR="005E1A70" w:rsidRPr="006E5174" w:rsidRDefault="005E1A70" w:rsidP="005E1A70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:rsidR="005E1A70" w:rsidRPr="006E5174" w:rsidRDefault="00816FC4" w:rsidP="005E1A70">
      <w:pPr>
        <w:pStyle w:val="Prrafodelista"/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6E5174">
        <w:rPr>
          <w:rFonts w:asciiTheme="minorHAnsi" w:hAnsiTheme="minorHAnsi" w:cs="Arial"/>
          <w:b/>
          <w:sz w:val="22"/>
          <w:szCs w:val="22"/>
          <w:lang w:val="es-PE"/>
        </w:rPr>
        <w:t>CONVOCATORIA PARA LA CONTRATACIÓ</w:t>
      </w:r>
      <w:r w:rsidR="005E1A70" w:rsidRPr="006E5174">
        <w:rPr>
          <w:rFonts w:asciiTheme="minorHAnsi" w:hAnsiTheme="minorHAnsi" w:cs="Arial"/>
          <w:b/>
          <w:sz w:val="22"/>
          <w:szCs w:val="22"/>
          <w:lang w:val="es-PE"/>
        </w:rPr>
        <w:t xml:space="preserve">N </w:t>
      </w:r>
      <w:r w:rsidR="005E1A70" w:rsidRPr="006E5174">
        <w:rPr>
          <w:rFonts w:asciiTheme="minorHAnsi" w:hAnsiTheme="minorHAnsi" w:cs="Arial"/>
          <w:b/>
          <w:sz w:val="22"/>
          <w:szCs w:val="22"/>
        </w:rPr>
        <w:t xml:space="preserve">DE UN(A) (01) ESPECIALISTA SOCIAL II </w:t>
      </w:r>
      <w:r w:rsidRPr="006E5174">
        <w:rPr>
          <w:rFonts w:asciiTheme="minorHAnsi" w:hAnsiTheme="minorHAnsi" w:cs="Arial"/>
          <w:b/>
          <w:sz w:val="22"/>
          <w:szCs w:val="22"/>
          <w:lang w:val="es-PE"/>
        </w:rPr>
        <w:t>PARA LA DIRECCIÓ</w:t>
      </w:r>
      <w:r w:rsidR="005E1A70" w:rsidRPr="006E5174">
        <w:rPr>
          <w:rFonts w:asciiTheme="minorHAnsi" w:hAnsiTheme="minorHAnsi" w:cs="Arial"/>
          <w:b/>
          <w:sz w:val="22"/>
          <w:szCs w:val="22"/>
          <w:lang w:val="es-PE"/>
        </w:rPr>
        <w:t>N DE POLITICAS EN DISCAPACIDAD</w:t>
      </w:r>
    </w:p>
    <w:p w:rsidR="005E1A70" w:rsidRPr="006E5174" w:rsidRDefault="005E1A70" w:rsidP="005E1A70">
      <w:pPr>
        <w:pStyle w:val="Prrafodelista"/>
        <w:jc w:val="center"/>
        <w:rPr>
          <w:rFonts w:asciiTheme="minorHAnsi" w:hAnsiTheme="minorHAnsi" w:cs="Arial"/>
          <w:sz w:val="22"/>
          <w:szCs w:val="22"/>
        </w:rPr>
      </w:pPr>
    </w:p>
    <w:p w:rsidR="005E1A70" w:rsidRPr="006E5174" w:rsidRDefault="005E1A70" w:rsidP="005E1A70">
      <w:pPr>
        <w:numPr>
          <w:ilvl w:val="0"/>
          <w:numId w:val="36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6E5174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:rsidR="005E1A70" w:rsidRPr="006E5174" w:rsidRDefault="005E1A70" w:rsidP="005E1A70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5E1A70" w:rsidRPr="006E5174" w:rsidRDefault="005E1A70" w:rsidP="005E1A70">
      <w:pPr>
        <w:numPr>
          <w:ilvl w:val="1"/>
          <w:numId w:val="20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6E5174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:rsidR="005E1A70" w:rsidRPr="006E5174" w:rsidRDefault="005E1A70" w:rsidP="005E1A70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E5174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Pr="006E5174">
        <w:rPr>
          <w:rFonts w:asciiTheme="minorHAnsi" w:hAnsiTheme="minorHAnsi" w:cs="Arial"/>
          <w:b/>
          <w:sz w:val="22"/>
          <w:szCs w:val="22"/>
        </w:rPr>
        <w:t>UN (A) (01)</w:t>
      </w:r>
      <w:r w:rsidRPr="006E5174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Pr="006E5174">
        <w:rPr>
          <w:rFonts w:asciiTheme="minorHAnsi" w:hAnsiTheme="minorHAnsi" w:cs="Arial"/>
          <w:b/>
          <w:bCs/>
          <w:sz w:val="22"/>
          <w:szCs w:val="22"/>
        </w:rPr>
        <w:t xml:space="preserve">ESPECIALISTA SOCIAL II PARA </w:t>
      </w:r>
      <w:r w:rsidR="00816FC4" w:rsidRPr="006E5174">
        <w:rPr>
          <w:rFonts w:asciiTheme="minorHAnsi" w:hAnsiTheme="minorHAnsi" w:cs="Arial"/>
          <w:b/>
          <w:sz w:val="22"/>
          <w:szCs w:val="22"/>
          <w:lang w:val="es-PE"/>
        </w:rPr>
        <w:t>LA DIRECCIÓ</w:t>
      </w:r>
      <w:r w:rsidRPr="006E5174">
        <w:rPr>
          <w:rFonts w:asciiTheme="minorHAnsi" w:hAnsiTheme="minorHAnsi" w:cs="Arial"/>
          <w:b/>
          <w:sz w:val="22"/>
          <w:szCs w:val="22"/>
          <w:lang w:val="es-PE"/>
        </w:rPr>
        <w:t>N DE POLITICAS EN DISCAPACIDAD.</w:t>
      </w:r>
    </w:p>
    <w:p w:rsidR="005E1A70" w:rsidRPr="006E5174" w:rsidRDefault="005E1A70" w:rsidP="005E1A70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sz w:val="22"/>
          <w:szCs w:val="22"/>
        </w:rPr>
      </w:pPr>
    </w:p>
    <w:p w:rsidR="005E1A70" w:rsidRPr="006E5174" w:rsidRDefault="005E1A70" w:rsidP="005E1A70">
      <w:pPr>
        <w:numPr>
          <w:ilvl w:val="1"/>
          <w:numId w:val="21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6E5174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</w:t>
      </w:r>
    </w:p>
    <w:p w:rsidR="005E1A70" w:rsidRPr="006E5174" w:rsidRDefault="005E1A70" w:rsidP="005E1A70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6E5174">
        <w:rPr>
          <w:rFonts w:asciiTheme="minorHAnsi" w:hAnsiTheme="minorHAnsi" w:cs="Arial"/>
          <w:sz w:val="22"/>
          <w:szCs w:val="22"/>
        </w:rPr>
        <w:t>Dirección de Políticas en Discapacidad del CONADIS</w:t>
      </w:r>
    </w:p>
    <w:p w:rsidR="005E1A70" w:rsidRPr="006E5174" w:rsidRDefault="005E1A70" w:rsidP="005E1A70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="Arial"/>
          <w:sz w:val="22"/>
          <w:szCs w:val="22"/>
        </w:rPr>
      </w:pPr>
    </w:p>
    <w:p w:rsidR="005E1A70" w:rsidRPr="006E5174" w:rsidRDefault="005E1A70" w:rsidP="005E1A70">
      <w:pPr>
        <w:numPr>
          <w:ilvl w:val="1"/>
          <w:numId w:val="22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6E5174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:rsidR="005E1A70" w:rsidRPr="006E5174" w:rsidRDefault="005E1A70" w:rsidP="005E1A70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6E5174">
        <w:rPr>
          <w:rFonts w:asciiTheme="minorHAnsi" w:hAnsiTheme="minorHAnsi" w:cs="Arial"/>
          <w:sz w:val="22"/>
          <w:szCs w:val="22"/>
        </w:rPr>
        <w:t>Unidad de Recursos Humanos de la Oficina de la Gerencia de Administración</w:t>
      </w:r>
    </w:p>
    <w:p w:rsidR="005E1A70" w:rsidRPr="006E5174" w:rsidRDefault="005E1A70" w:rsidP="005E1A70">
      <w:pPr>
        <w:ind w:left="993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5E1A70" w:rsidRPr="006E5174" w:rsidRDefault="005E1A70" w:rsidP="005E1A70">
      <w:pPr>
        <w:numPr>
          <w:ilvl w:val="1"/>
          <w:numId w:val="2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6E5174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:rsidR="005E1A70" w:rsidRPr="006E5174" w:rsidRDefault="005E1A70" w:rsidP="005E1A70">
      <w:p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5E1A70" w:rsidRPr="006E5174" w:rsidRDefault="005E1A70" w:rsidP="005E1A70">
      <w:pPr>
        <w:numPr>
          <w:ilvl w:val="0"/>
          <w:numId w:val="8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6E5174">
        <w:rPr>
          <w:rFonts w:asciiTheme="minorHAnsi" w:hAnsiTheme="minorHAnsi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5E1A70" w:rsidRPr="006E5174" w:rsidRDefault="005E1A70" w:rsidP="005E1A70">
      <w:pPr>
        <w:numPr>
          <w:ilvl w:val="0"/>
          <w:numId w:val="8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6E5174">
        <w:rPr>
          <w:rFonts w:asciiTheme="minorHAnsi" w:hAnsiTheme="minorHAnsi" w:cs="Arial"/>
          <w:sz w:val="22"/>
          <w:szCs w:val="22"/>
          <w:lang w:val="es-PE"/>
        </w:rPr>
        <w:t>Decreto Legislativo N° 1057, que regula el Régimen Especial de Contratación Administrativa de Servicios.</w:t>
      </w:r>
    </w:p>
    <w:p w:rsidR="005E1A70" w:rsidRPr="006E5174" w:rsidRDefault="005E1A70" w:rsidP="005E1A70">
      <w:pPr>
        <w:numPr>
          <w:ilvl w:val="0"/>
          <w:numId w:val="8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6E5174">
        <w:rPr>
          <w:rFonts w:asciiTheme="minorHAnsi" w:hAnsiTheme="minorHAnsi" w:cs="Arial"/>
          <w:sz w:val="22"/>
          <w:szCs w:val="22"/>
          <w:lang w:val="es-PE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:rsidR="005E1A70" w:rsidRPr="006E5174" w:rsidRDefault="005E1A70" w:rsidP="005E1A70">
      <w:pPr>
        <w:numPr>
          <w:ilvl w:val="0"/>
          <w:numId w:val="8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6E5174">
        <w:rPr>
          <w:rFonts w:asciiTheme="minorHAnsi" w:hAnsiTheme="minorHAnsi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  <w:r w:rsidR="00816FC4" w:rsidRPr="006E5174">
        <w:rPr>
          <w:rFonts w:asciiTheme="minorHAnsi" w:hAnsiTheme="minorHAnsi" w:cs="Arial"/>
          <w:sz w:val="22"/>
          <w:szCs w:val="22"/>
          <w:lang w:val="es-PE"/>
        </w:rPr>
        <w:t>.</w:t>
      </w:r>
    </w:p>
    <w:p w:rsidR="00816FC4" w:rsidRPr="006E5174" w:rsidRDefault="00816FC4" w:rsidP="005E1A70">
      <w:pPr>
        <w:numPr>
          <w:ilvl w:val="0"/>
          <w:numId w:val="8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6E5174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Discapacidad.</w:t>
      </w:r>
    </w:p>
    <w:p w:rsidR="005E1A70" w:rsidRPr="006E5174" w:rsidRDefault="005E1A70" w:rsidP="005E1A70">
      <w:pPr>
        <w:numPr>
          <w:ilvl w:val="0"/>
          <w:numId w:val="8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6E5174">
        <w:rPr>
          <w:rFonts w:asciiTheme="minorHAnsi" w:hAnsiTheme="minorHAnsi" w:cs="Arial"/>
          <w:sz w:val="22"/>
          <w:szCs w:val="22"/>
          <w:lang w:val="es-PE"/>
        </w:rPr>
        <w:t>Las demás disposiciones que regulen el Contrato Administrativo de Servicios.</w:t>
      </w:r>
    </w:p>
    <w:p w:rsidR="005E1A70" w:rsidRPr="006E5174" w:rsidRDefault="005E1A70" w:rsidP="005E1A70">
      <w:p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5E1A70" w:rsidRPr="006E5174" w:rsidRDefault="005E1A70" w:rsidP="005E1A70">
      <w:pPr>
        <w:pStyle w:val="paragraph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hanging="578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E5174">
        <w:rPr>
          <w:rStyle w:val="normaltextrun"/>
          <w:rFonts w:asciiTheme="minorHAnsi" w:hAnsiTheme="minorHAnsi" w:cs="Arial"/>
          <w:b/>
          <w:bCs/>
          <w:sz w:val="22"/>
          <w:szCs w:val="22"/>
        </w:rPr>
        <w:t>PERFIL DEL PUESTO</w:t>
      </w:r>
      <w:r w:rsidRPr="006E5174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5E1A70" w:rsidRPr="006E5174" w:rsidRDefault="005E1A70" w:rsidP="005E1A70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E5174">
        <w:rPr>
          <w:rStyle w:val="eop"/>
          <w:rFonts w:asciiTheme="minorHAnsi" w:hAnsiTheme="minorHAnsi" w:cs="Arial"/>
          <w:sz w:val="22"/>
          <w:szCs w:val="22"/>
        </w:rPr>
        <w:t> </w:t>
      </w:r>
    </w:p>
    <w:tbl>
      <w:tblPr>
        <w:tblW w:w="8404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4411"/>
      </w:tblGrid>
      <w:tr w:rsidR="006E5174" w:rsidRPr="006E5174" w:rsidTr="004222B5">
        <w:trPr>
          <w:trHeight w:val="240"/>
        </w:trPr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1A70" w:rsidRPr="006E5174" w:rsidRDefault="005E1A70" w:rsidP="0030015A">
            <w:pPr>
              <w:pStyle w:val="paragraph"/>
              <w:spacing w:before="0" w:after="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E5174">
              <w:rPr>
                <w:rStyle w:val="normaltextrun"/>
                <w:rFonts w:asciiTheme="minorHAnsi" w:hAnsiTheme="minorHAnsi" w:cs="Arial"/>
                <w:b/>
                <w:bCs/>
                <w:sz w:val="22"/>
                <w:szCs w:val="22"/>
              </w:rPr>
              <w:t>REQUISITOS</w:t>
            </w:r>
            <w:r w:rsidRPr="006E5174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441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1A70" w:rsidRPr="006E5174" w:rsidRDefault="005E1A70" w:rsidP="0030015A">
            <w:pPr>
              <w:pStyle w:val="paragraph"/>
              <w:spacing w:before="0" w:after="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E5174">
              <w:rPr>
                <w:rStyle w:val="normaltextrun"/>
                <w:rFonts w:asciiTheme="minorHAnsi" w:hAnsiTheme="minorHAnsi" w:cs="Arial"/>
                <w:b/>
                <w:bCs/>
                <w:sz w:val="22"/>
                <w:szCs w:val="22"/>
              </w:rPr>
              <w:t>DETALLE</w:t>
            </w:r>
            <w:r w:rsidRPr="006E5174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6E5174" w:rsidRPr="006E5174" w:rsidTr="002D330E">
        <w:trPr>
          <w:trHeight w:val="1065"/>
        </w:trPr>
        <w:tc>
          <w:tcPr>
            <w:tcW w:w="399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1A70" w:rsidRPr="006E5174" w:rsidRDefault="005E1A70" w:rsidP="002D330E">
            <w:pPr>
              <w:pStyle w:val="paragraph"/>
              <w:spacing w:before="0" w:beforeAutospacing="0" w:after="0" w:afterAutospacing="0"/>
              <w:ind w:left="141"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E5174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Experiencia</w:t>
            </w:r>
            <w:r w:rsidRPr="006E5174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1A70" w:rsidRPr="006E5174" w:rsidRDefault="005E1A70" w:rsidP="004222B5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709" w:right="183" w:hanging="283"/>
              <w:jc w:val="both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6E5174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Cuatro (0</w:t>
            </w:r>
            <w:r w:rsidR="00C91C42" w:rsidRPr="006E5174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4</w:t>
            </w:r>
            <w:r w:rsidRPr="006E5174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) años de experiencia en el ejercicio de la profesión.</w:t>
            </w:r>
          </w:p>
          <w:p w:rsidR="005E1A70" w:rsidRPr="006E5174" w:rsidRDefault="005E1A70" w:rsidP="00693138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709" w:right="183" w:hanging="283"/>
              <w:jc w:val="both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6E5174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Dos (02) años </w:t>
            </w:r>
            <w:r w:rsidR="00693138" w:rsidRPr="006E5174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de experiencia en actividades afines a las funciones a realizar</w:t>
            </w:r>
            <w:r w:rsidRPr="006E5174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.</w:t>
            </w:r>
          </w:p>
          <w:p w:rsidR="00FB1633" w:rsidRPr="006E5174" w:rsidRDefault="00FB1633" w:rsidP="00FB1633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709" w:right="183" w:hanging="283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E5174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Dos (02) años de experiencia en el sector público.</w:t>
            </w:r>
          </w:p>
        </w:tc>
      </w:tr>
      <w:tr w:rsidR="006E5174" w:rsidRPr="006E5174" w:rsidTr="002D330E">
        <w:trPr>
          <w:trHeight w:val="551"/>
        </w:trPr>
        <w:tc>
          <w:tcPr>
            <w:tcW w:w="399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138" w:rsidRPr="006E5174" w:rsidRDefault="00693138" w:rsidP="002D330E">
            <w:pPr>
              <w:pStyle w:val="paragraph"/>
              <w:spacing w:before="0" w:beforeAutospacing="0" w:after="0" w:afterAutospacing="0"/>
              <w:ind w:left="141" w:right="315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</w:p>
          <w:p w:rsidR="005E1A70" w:rsidRPr="006E5174" w:rsidRDefault="002D330E" w:rsidP="002D330E">
            <w:pPr>
              <w:pStyle w:val="paragraph"/>
              <w:spacing w:before="0" w:beforeAutospacing="0" w:after="0" w:afterAutospacing="0"/>
              <w:ind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5E1A70" w:rsidRPr="006E5174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Competencias</w:t>
            </w:r>
            <w:r w:rsidR="005E1A70" w:rsidRPr="006E5174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A70" w:rsidRPr="006E5174" w:rsidRDefault="005E1A70" w:rsidP="004222B5">
            <w:pPr>
              <w:numPr>
                <w:ilvl w:val="0"/>
                <w:numId w:val="4"/>
              </w:numPr>
              <w:ind w:left="714" w:right="183" w:hanging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E5174">
              <w:rPr>
                <w:rFonts w:asciiTheme="minorHAnsi" w:hAnsiTheme="minorHAnsi" w:cs="Arial"/>
                <w:sz w:val="22"/>
                <w:szCs w:val="22"/>
              </w:rPr>
              <w:t>Responsabilidad</w:t>
            </w:r>
          </w:p>
          <w:p w:rsidR="005E1A70" w:rsidRPr="006E5174" w:rsidRDefault="005E1A70" w:rsidP="004222B5">
            <w:pPr>
              <w:numPr>
                <w:ilvl w:val="0"/>
                <w:numId w:val="4"/>
              </w:numPr>
              <w:ind w:left="714" w:right="183" w:hanging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E5174">
              <w:rPr>
                <w:rFonts w:asciiTheme="minorHAnsi" w:hAnsiTheme="minorHAnsi" w:cs="Arial"/>
                <w:sz w:val="22"/>
                <w:szCs w:val="22"/>
              </w:rPr>
              <w:t xml:space="preserve">Capacidad de análisis </w:t>
            </w:r>
          </w:p>
          <w:p w:rsidR="005E1A70" w:rsidRPr="006E5174" w:rsidRDefault="005E1A70" w:rsidP="004222B5">
            <w:pPr>
              <w:numPr>
                <w:ilvl w:val="0"/>
                <w:numId w:val="4"/>
              </w:numPr>
              <w:ind w:left="714" w:right="183" w:hanging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E5174">
              <w:rPr>
                <w:rFonts w:asciiTheme="minorHAnsi" w:hAnsiTheme="minorHAnsi" w:cs="Arial"/>
                <w:sz w:val="22"/>
                <w:szCs w:val="22"/>
              </w:rPr>
              <w:t>Comunicación efectiva</w:t>
            </w:r>
          </w:p>
          <w:p w:rsidR="005E1A70" w:rsidRPr="006E5174" w:rsidRDefault="005E1A70" w:rsidP="004222B5">
            <w:pPr>
              <w:numPr>
                <w:ilvl w:val="0"/>
                <w:numId w:val="4"/>
              </w:numPr>
              <w:ind w:left="714" w:right="183" w:hanging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E5174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Trabajo en equipo </w:t>
            </w:r>
          </w:p>
          <w:p w:rsidR="005E1A70" w:rsidRPr="006E5174" w:rsidRDefault="005E1A70" w:rsidP="004222B5">
            <w:pPr>
              <w:numPr>
                <w:ilvl w:val="0"/>
                <w:numId w:val="4"/>
              </w:numPr>
              <w:ind w:left="714" w:right="183" w:hanging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E5174">
              <w:rPr>
                <w:rFonts w:asciiTheme="minorHAnsi" w:hAnsiTheme="minorHAnsi" w:cs="Arial"/>
                <w:sz w:val="22"/>
                <w:szCs w:val="22"/>
              </w:rPr>
              <w:t>Proactividad</w:t>
            </w:r>
            <w:r w:rsidR="00AE09CE" w:rsidRPr="006E5174">
              <w:rPr>
                <w:rFonts w:asciiTheme="minorHAnsi" w:hAnsiTheme="minorHAnsi" w:cs="Arial"/>
                <w:sz w:val="22"/>
                <w:szCs w:val="22"/>
              </w:rPr>
              <w:t xml:space="preserve"> e Integridad</w:t>
            </w:r>
          </w:p>
          <w:p w:rsidR="005E1A70" w:rsidRPr="006E5174" w:rsidRDefault="005E1A70" w:rsidP="004222B5">
            <w:pPr>
              <w:numPr>
                <w:ilvl w:val="0"/>
                <w:numId w:val="4"/>
              </w:numPr>
              <w:ind w:left="714" w:right="183" w:hanging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E5174">
              <w:rPr>
                <w:rFonts w:asciiTheme="minorHAnsi" w:hAnsiTheme="minorHAnsi" w:cs="Arial"/>
                <w:sz w:val="22"/>
                <w:szCs w:val="22"/>
              </w:rPr>
              <w:t>Capacidad de planificación y organización</w:t>
            </w:r>
          </w:p>
          <w:p w:rsidR="005E1A70" w:rsidRPr="006E5174" w:rsidRDefault="00693138" w:rsidP="004222B5">
            <w:pPr>
              <w:numPr>
                <w:ilvl w:val="0"/>
                <w:numId w:val="4"/>
              </w:numPr>
              <w:ind w:left="714" w:right="183" w:hanging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E5174">
              <w:rPr>
                <w:rFonts w:asciiTheme="minorHAnsi" w:hAnsiTheme="minorHAnsi" w:cs="Arial"/>
                <w:sz w:val="22"/>
                <w:szCs w:val="22"/>
              </w:rPr>
              <w:t>Servicio institucional y o</w:t>
            </w:r>
            <w:r w:rsidR="005E1A70" w:rsidRPr="006E5174">
              <w:rPr>
                <w:rFonts w:asciiTheme="minorHAnsi" w:hAnsiTheme="minorHAnsi" w:cs="Arial"/>
                <w:sz w:val="22"/>
                <w:szCs w:val="22"/>
              </w:rPr>
              <w:t>rientación a resultados</w:t>
            </w:r>
            <w:r w:rsidR="00A33C66" w:rsidRPr="006E5174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5E1A70" w:rsidRPr="006E517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E5174" w:rsidRPr="006E5174" w:rsidTr="002D330E">
        <w:trPr>
          <w:trHeight w:val="544"/>
        </w:trPr>
        <w:tc>
          <w:tcPr>
            <w:tcW w:w="399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1A70" w:rsidRPr="006E5174" w:rsidRDefault="005E1A70" w:rsidP="002D330E">
            <w:pPr>
              <w:pStyle w:val="paragraph"/>
              <w:spacing w:before="0" w:beforeAutospacing="0" w:after="0" w:afterAutospacing="0"/>
              <w:ind w:left="141"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E5174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lastRenderedPageBreak/>
              <w:t>Formación académica, grado académico y/o nivel de estudios</w:t>
            </w:r>
            <w:r w:rsidRPr="006E5174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A70" w:rsidRPr="006E5174" w:rsidRDefault="005E1A70" w:rsidP="00B51307">
            <w:pPr>
              <w:pStyle w:val="paragraph"/>
              <w:numPr>
                <w:ilvl w:val="0"/>
                <w:numId w:val="5"/>
              </w:numPr>
              <w:tabs>
                <w:tab w:val="clear" w:pos="502"/>
                <w:tab w:val="num" w:pos="720"/>
              </w:tabs>
              <w:spacing w:before="0" w:beforeAutospacing="0" w:after="0" w:afterAutospacing="0"/>
              <w:ind w:left="709" w:right="183" w:hanging="425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E5174">
              <w:rPr>
                <w:rFonts w:asciiTheme="minorHAnsi" w:hAnsiTheme="minorHAnsi" w:cs="Arial"/>
                <w:sz w:val="22"/>
                <w:szCs w:val="22"/>
                <w:lang w:val="es-ES" w:eastAsia="es-ES"/>
              </w:rPr>
              <w:t xml:space="preserve">Título profesional </w:t>
            </w:r>
            <w:r w:rsidR="00431B76" w:rsidRPr="006E5174">
              <w:rPr>
                <w:rFonts w:asciiTheme="minorHAnsi" w:hAnsiTheme="minorHAnsi" w:cs="Arial"/>
                <w:sz w:val="22"/>
                <w:szCs w:val="22"/>
                <w:lang w:val="es-ES" w:eastAsia="es-ES"/>
              </w:rPr>
              <w:t xml:space="preserve">universitario en </w:t>
            </w:r>
            <w:r w:rsidR="00612D49">
              <w:rPr>
                <w:rFonts w:asciiTheme="minorHAnsi" w:hAnsiTheme="minorHAnsi" w:cs="Arial"/>
                <w:sz w:val="22"/>
                <w:szCs w:val="22"/>
                <w:lang w:val="es-ES" w:eastAsia="es-ES"/>
              </w:rPr>
              <w:t>psicología, ciencias sociales, sociología</w:t>
            </w:r>
            <w:r w:rsidR="00B51307">
              <w:rPr>
                <w:rFonts w:asciiTheme="minorHAnsi" w:hAnsiTheme="minorHAnsi" w:cs="Arial"/>
                <w:sz w:val="22"/>
                <w:szCs w:val="22"/>
                <w:lang w:val="es-ES" w:eastAsia="es-ES"/>
              </w:rPr>
              <w:t xml:space="preserve">, </w:t>
            </w:r>
            <w:r w:rsidR="00612D49">
              <w:rPr>
                <w:rFonts w:asciiTheme="minorHAnsi" w:hAnsiTheme="minorHAnsi" w:cs="Arial"/>
                <w:sz w:val="22"/>
                <w:szCs w:val="22"/>
                <w:lang w:val="es-ES" w:eastAsia="es-ES"/>
              </w:rPr>
              <w:t>derecho</w:t>
            </w:r>
            <w:r w:rsidR="00B51307">
              <w:rPr>
                <w:rFonts w:asciiTheme="minorHAnsi" w:hAnsiTheme="minorHAnsi" w:cs="Arial"/>
                <w:sz w:val="22"/>
                <w:szCs w:val="22"/>
                <w:lang w:val="es-ES" w:eastAsia="es-ES"/>
              </w:rPr>
              <w:t xml:space="preserve"> o economía</w:t>
            </w:r>
            <w:bookmarkStart w:id="0" w:name="_GoBack"/>
            <w:bookmarkEnd w:id="0"/>
            <w:r w:rsidR="00612D49">
              <w:rPr>
                <w:rFonts w:asciiTheme="minorHAnsi" w:hAnsiTheme="minorHAnsi" w:cs="Arial"/>
                <w:sz w:val="22"/>
                <w:szCs w:val="22"/>
                <w:lang w:val="es-ES" w:eastAsia="es-ES"/>
              </w:rPr>
              <w:t>.</w:t>
            </w:r>
          </w:p>
        </w:tc>
      </w:tr>
      <w:tr w:rsidR="006E5174" w:rsidRPr="006E5174" w:rsidTr="002D330E">
        <w:trPr>
          <w:trHeight w:val="771"/>
        </w:trPr>
        <w:tc>
          <w:tcPr>
            <w:tcW w:w="399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1A70" w:rsidRPr="006E5174" w:rsidRDefault="005E1A70" w:rsidP="002D330E">
            <w:pPr>
              <w:pStyle w:val="paragraph"/>
              <w:spacing w:before="0" w:after="0"/>
              <w:ind w:left="141"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E5174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Cursos y/o Estudios de especialización 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1A70" w:rsidRPr="006E5174" w:rsidRDefault="005E1A70" w:rsidP="004222B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E5174">
              <w:rPr>
                <w:rFonts w:asciiTheme="minorHAnsi" w:hAnsiTheme="minorHAnsi" w:cs="Arial"/>
                <w:sz w:val="22"/>
                <w:szCs w:val="22"/>
              </w:rPr>
              <w:t>Planeamiento estratégico</w:t>
            </w:r>
            <w:r w:rsidR="00612D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3B0B64" w:rsidRDefault="003B0B64" w:rsidP="004222B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Presupuesto por resultados </w:t>
            </w:r>
            <w:r w:rsidR="005E1A70" w:rsidRPr="006E517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FA0A7A" w:rsidRPr="006E5174" w:rsidRDefault="00FA0A7A" w:rsidP="004222B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E5174">
              <w:rPr>
                <w:rFonts w:asciiTheme="minorHAnsi" w:hAnsiTheme="minorHAnsi" w:cs="Arial"/>
                <w:sz w:val="22"/>
                <w:szCs w:val="22"/>
              </w:rPr>
              <w:t>Ofimática básica</w:t>
            </w:r>
            <w:r w:rsidRPr="006E5174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(Word, Excel, </w:t>
            </w:r>
            <w:proofErr w:type="spellStart"/>
            <w:r w:rsidRPr="006E5174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Power</w:t>
            </w:r>
            <w:proofErr w:type="spellEnd"/>
            <w:r w:rsidRPr="006E5174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Point)</w:t>
            </w:r>
            <w:r w:rsidRPr="006E5174">
              <w:rPr>
                <w:rStyle w:val="AsuntodelcomentarioCar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E5174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(*)</w:t>
            </w:r>
          </w:p>
        </w:tc>
      </w:tr>
      <w:tr w:rsidR="006E5174" w:rsidRPr="006E5174" w:rsidTr="002D330E">
        <w:trPr>
          <w:trHeight w:val="1515"/>
        </w:trPr>
        <w:tc>
          <w:tcPr>
            <w:tcW w:w="399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1A70" w:rsidRPr="006E5174" w:rsidRDefault="005E1A70" w:rsidP="002D330E">
            <w:pPr>
              <w:pStyle w:val="paragraph"/>
              <w:spacing w:before="0" w:after="0"/>
              <w:ind w:left="141" w:right="31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E5174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Conocimiento para el puesto y/o cargos</w:t>
            </w:r>
            <w:r w:rsidRPr="006E5174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  <w:r w:rsidR="00FA0A7A" w:rsidRPr="006E5174">
              <w:rPr>
                <w:rFonts w:asciiTheme="minorHAnsi" w:hAnsiTheme="minorHAnsi" w:cs="Arial"/>
                <w:sz w:val="22"/>
                <w:szCs w:val="22"/>
                <w:lang w:eastAsia="es-ES"/>
              </w:rPr>
              <w:t>(No requiere acreditar, se evalúa en la entrevista)</w:t>
            </w:r>
            <w:r w:rsidR="001A68F5" w:rsidRPr="006E5174">
              <w:rPr>
                <w:rFonts w:asciiTheme="minorHAnsi" w:hAnsiTheme="minorHAnsi" w:cs="Arial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1A70" w:rsidRPr="006E5174" w:rsidRDefault="005E1A70" w:rsidP="00FA0A7A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183"/>
              <w:jc w:val="both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6E5174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 xml:space="preserve">Conocimiento de diseño de planes, proyectos o programas.  </w:t>
            </w:r>
          </w:p>
          <w:p w:rsidR="005E1A70" w:rsidRPr="006E5174" w:rsidRDefault="005E1A70" w:rsidP="00FA0A7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83"/>
              <w:jc w:val="both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6E5174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 xml:space="preserve">Conocimiento </w:t>
            </w:r>
            <w:r w:rsidR="001A68F5" w:rsidRPr="006E5174">
              <w:rPr>
                <w:rFonts w:asciiTheme="minorHAnsi" w:hAnsiTheme="minorHAnsi" w:cs="Arial"/>
                <w:sz w:val="22"/>
                <w:szCs w:val="22"/>
              </w:rPr>
              <w:t xml:space="preserve">en la temática </w:t>
            </w:r>
            <w:r w:rsidR="001A68F5" w:rsidRPr="006E5174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de discapacidad.</w:t>
            </w:r>
          </w:p>
        </w:tc>
      </w:tr>
    </w:tbl>
    <w:p w:rsidR="005E1A70" w:rsidRPr="006E5174" w:rsidRDefault="005E1A70" w:rsidP="004222B5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6E5174">
        <w:rPr>
          <w:rFonts w:asciiTheme="minorHAnsi" w:hAnsiTheme="minorHAnsi" w:cs="Arial"/>
          <w:sz w:val="18"/>
          <w:szCs w:val="18"/>
          <w:lang w:val="es-ES"/>
        </w:rPr>
        <w:t>(*)</w:t>
      </w:r>
      <w:r w:rsidR="00FA0A7A" w:rsidRPr="006E5174">
        <w:rPr>
          <w:rFonts w:asciiTheme="minorHAnsi" w:hAnsiTheme="minorHAnsi" w:cs="Arial"/>
          <w:sz w:val="18"/>
          <w:szCs w:val="18"/>
          <w:lang w:val="es-ES"/>
        </w:rPr>
        <w:t xml:space="preserve"> La capacitación en </w:t>
      </w:r>
      <w:r w:rsidR="00FA0A7A" w:rsidRPr="006E5174">
        <w:rPr>
          <w:rFonts w:asciiTheme="minorHAnsi" w:hAnsiTheme="minorHAnsi" w:cs="Arial"/>
          <w:sz w:val="18"/>
          <w:szCs w:val="18"/>
        </w:rPr>
        <w:t>Ofimática básica</w:t>
      </w:r>
      <w:r w:rsidR="00FA0A7A" w:rsidRPr="006E5174">
        <w:rPr>
          <w:rStyle w:val="normaltextrun"/>
          <w:rFonts w:asciiTheme="minorHAnsi" w:hAnsiTheme="minorHAnsi" w:cs="Arial"/>
          <w:sz w:val="18"/>
          <w:szCs w:val="18"/>
        </w:rPr>
        <w:t xml:space="preserve"> (Word, Excel, </w:t>
      </w:r>
      <w:proofErr w:type="spellStart"/>
      <w:r w:rsidR="00FA0A7A" w:rsidRPr="006E5174">
        <w:rPr>
          <w:rStyle w:val="normaltextrun"/>
          <w:rFonts w:asciiTheme="minorHAnsi" w:hAnsiTheme="minorHAnsi" w:cs="Arial"/>
          <w:sz w:val="18"/>
          <w:szCs w:val="18"/>
        </w:rPr>
        <w:t>Power</w:t>
      </w:r>
      <w:proofErr w:type="spellEnd"/>
      <w:r w:rsidR="00FA0A7A" w:rsidRPr="006E5174">
        <w:rPr>
          <w:rStyle w:val="normaltextrun"/>
          <w:rFonts w:asciiTheme="minorHAnsi" w:hAnsiTheme="minorHAnsi" w:cs="Arial"/>
          <w:sz w:val="18"/>
          <w:szCs w:val="18"/>
        </w:rPr>
        <w:t xml:space="preserve"> Point),</w:t>
      </w:r>
      <w:r w:rsidRPr="006E5174">
        <w:rPr>
          <w:rFonts w:asciiTheme="minorHAnsi" w:hAnsiTheme="minorHAnsi" w:cs="Arial"/>
          <w:sz w:val="18"/>
          <w:szCs w:val="18"/>
        </w:rPr>
        <w:t xml:space="preserve"> podrá ser acreditado mediante Declaración Jurada</w:t>
      </w:r>
      <w:r w:rsidRPr="006E5174">
        <w:rPr>
          <w:rStyle w:val="normaltextrun"/>
          <w:rFonts w:asciiTheme="minorHAnsi" w:hAnsiTheme="minorHAnsi" w:cs="Arial"/>
          <w:sz w:val="18"/>
          <w:szCs w:val="18"/>
        </w:rPr>
        <w:t>. </w:t>
      </w:r>
    </w:p>
    <w:p w:rsidR="005E1A70" w:rsidRPr="006E5174" w:rsidRDefault="005E1A70" w:rsidP="005E1A70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6E5174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5E1A70" w:rsidRPr="006E5174" w:rsidRDefault="005E1A70" w:rsidP="005E1A70">
      <w:pPr>
        <w:pStyle w:val="paragraph"/>
        <w:numPr>
          <w:ilvl w:val="0"/>
          <w:numId w:val="1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6E5174">
        <w:rPr>
          <w:rStyle w:val="normaltextrun"/>
          <w:rFonts w:asciiTheme="minorHAnsi" w:hAnsiTheme="minorHAnsi" w:cs="Arial"/>
          <w:b/>
          <w:bCs/>
          <w:sz w:val="22"/>
          <w:szCs w:val="22"/>
        </w:rPr>
        <w:t>CARACTERÍSTICAS DEL PUESTO</w:t>
      </w:r>
    </w:p>
    <w:p w:rsidR="005E1A70" w:rsidRPr="006E5174" w:rsidRDefault="005E1A70" w:rsidP="005E1A70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sz w:val="22"/>
          <w:szCs w:val="22"/>
        </w:rPr>
      </w:pPr>
      <w:r w:rsidRPr="006E5174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5E1A70" w:rsidRPr="006E5174" w:rsidRDefault="005E1A70" w:rsidP="005E1A70">
      <w:pPr>
        <w:pStyle w:val="paragraph"/>
        <w:spacing w:before="0" w:beforeAutospacing="0" w:after="0" w:afterAutospacing="0"/>
        <w:ind w:left="1080" w:hanging="510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6E5174">
        <w:rPr>
          <w:rStyle w:val="normaltextrun"/>
          <w:rFonts w:asciiTheme="minorHAnsi" w:hAnsiTheme="minorHAnsi" w:cs="Arial"/>
          <w:sz w:val="22"/>
          <w:szCs w:val="22"/>
        </w:rPr>
        <w:t>Principales funciones a desarrollar:</w:t>
      </w:r>
    </w:p>
    <w:p w:rsidR="005E1A70" w:rsidRPr="006E5174" w:rsidRDefault="005E1A70" w:rsidP="005E1A70">
      <w:pPr>
        <w:pStyle w:val="paragraph"/>
        <w:spacing w:before="0" w:beforeAutospacing="0" w:after="0" w:afterAutospacing="0"/>
        <w:ind w:left="1080" w:hanging="510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</w:p>
    <w:p w:rsidR="00C80049" w:rsidRPr="006E5174" w:rsidRDefault="00C80049" w:rsidP="00C80049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E5174">
        <w:rPr>
          <w:rFonts w:asciiTheme="minorHAnsi" w:hAnsiTheme="minorHAnsi" w:cs="Arial"/>
          <w:sz w:val="22"/>
          <w:szCs w:val="22"/>
        </w:rPr>
        <w:t>Elaborar informes técnicos en materia de discapacidad</w:t>
      </w:r>
      <w:r w:rsidR="003E728D" w:rsidRPr="006E5174">
        <w:rPr>
          <w:rFonts w:asciiTheme="minorHAnsi" w:hAnsiTheme="minorHAnsi" w:cs="Arial"/>
          <w:sz w:val="22"/>
          <w:szCs w:val="22"/>
        </w:rPr>
        <w:t>.</w:t>
      </w:r>
    </w:p>
    <w:p w:rsidR="00C80049" w:rsidRPr="006E5174" w:rsidRDefault="00C80049" w:rsidP="00C80049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E5174">
        <w:rPr>
          <w:rFonts w:asciiTheme="minorHAnsi" w:hAnsiTheme="minorHAnsi" w:cs="Arial"/>
          <w:sz w:val="22"/>
          <w:szCs w:val="22"/>
        </w:rPr>
        <w:t>Diseñar y formular instrumentos técnicos para la planificación estratégica en materia de discapacidad.</w:t>
      </w:r>
    </w:p>
    <w:p w:rsidR="005E1A70" w:rsidRPr="006E5174" w:rsidRDefault="005E1A70" w:rsidP="005E1A70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E5174">
        <w:rPr>
          <w:rFonts w:asciiTheme="minorHAnsi" w:hAnsiTheme="minorHAnsi" w:cs="Arial"/>
          <w:sz w:val="22"/>
          <w:szCs w:val="22"/>
        </w:rPr>
        <w:t>Brindar capacitación técnica especializada a las entidades públicas y  niveles de gobierno en planificación estratégica en materia de discapacidad</w:t>
      </w:r>
      <w:r w:rsidR="003E728D" w:rsidRPr="006E5174">
        <w:rPr>
          <w:rFonts w:asciiTheme="minorHAnsi" w:hAnsiTheme="minorHAnsi" w:cs="Arial"/>
          <w:sz w:val="22"/>
          <w:szCs w:val="22"/>
        </w:rPr>
        <w:t>.</w:t>
      </w:r>
    </w:p>
    <w:p w:rsidR="005E1A70" w:rsidRPr="006E5174" w:rsidRDefault="005E1A70" w:rsidP="005E1A70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E5174">
        <w:rPr>
          <w:rFonts w:asciiTheme="minorHAnsi" w:hAnsiTheme="minorHAnsi" w:cs="Arial"/>
          <w:sz w:val="22"/>
          <w:szCs w:val="22"/>
        </w:rPr>
        <w:t>Seguimiento y monitoreo de los programas presupuestales en materia de discapacidad.</w:t>
      </w:r>
    </w:p>
    <w:p w:rsidR="005E1A70" w:rsidRPr="006E5174" w:rsidRDefault="005E1A70" w:rsidP="005E1A70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E5174">
        <w:rPr>
          <w:rFonts w:asciiTheme="minorHAnsi" w:hAnsiTheme="minorHAnsi" w:cs="Arial"/>
          <w:sz w:val="22"/>
          <w:szCs w:val="22"/>
        </w:rPr>
        <w:t>Coordinación y asistencia técnica con los sectores para  formular, reajustar o rediseñar programas presupuestales en materia de discapacidad</w:t>
      </w:r>
    </w:p>
    <w:p w:rsidR="005E1A70" w:rsidRPr="006E5174" w:rsidRDefault="005E1A70" w:rsidP="005E1A70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E5174">
        <w:rPr>
          <w:rFonts w:asciiTheme="minorHAnsi" w:hAnsiTheme="minorHAnsi" w:cs="Arial"/>
          <w:sz w:val="22"/>
          <w:szCs w:val="22"/>
        </w:rPr>
        <w:t xml:space="preserve">Elaborar sustento </w:t>
      </w:r>
      <w:r w:rsidR="00C91C42" w:rsidRPr="006E5174">
        <w:rPr>
          <w:rFonts w:asciiTheme="minorHAnsi" w:hAnsiTheme="minorHAnsi" w:cs="Arial"/>
          <w:sz w:val="22"/>
          <w:szCs w:val="22"/>
        </w:rPr>
        <w:t xml:space="preserve">costo beneficio </w:t>
      </w:r>
      <w:r w:rsidRPr="006E5174">
        <w:rPr>
          <w:rFonts w:asciiTheme="minorHAnsi" w:hAnsiTheme="minorHAnsi" w:cs="Arial"/>
          <w:sz w:val="22"/>
          <w:szCs w:val="22"/>
        </w:rPr>
        <w:t>para la formulación de proyectos normativos.</w:t>
      </w:r>
    </w:p>
    <w:p w:rsidR="005E1A70" w:rsidRPr="006E5174" w:rsidRDefault="005E1A70" w:rsidP="005E1A70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E5174">
        <w:rPr>
          <w:rFonts w:asciiTheme="minorHAnsi" w:hAnsiTheme="minorHAnsi" w:cs="Arial"/>
          <w:sz w:val="22"/>
          <w:szCs w:val="22"/>
        </w:rPr>
        <w:t>Otras que le sean asignadas por la Dirección.</w:t>
      </w:r>
    </w:p>
    <w:p w:rsidR="005E1A70" w:rsidRPr="006E5174" w:rsidRDefault="005E1A70" w:rsidP="005E1A70">
      <w:pPr>
        <w:pStyle w:val="Prrafodelista"/>
        <w:spacing w:after="160" w:line="259" w:lineRule="auto"/>
        <w:ind w:left="851"/>
        <w:contextualSpacing/>
        <w:jc w:val="both"/>
        <w:rPr>
          <w:rFonts w:asciiTheme="minorHAnsi" w:hAnsiTheme="minorHAnsi"/>
          <w:sz w:val="22"/>
          <w:szCs w:val="22"/>
        </w:rPr>
      </w:pPr>
    </w:p>
    <w:p w:rsidR="005E1A70" w:rsidRPr="006E5174" w:rsidRDefault="005E1A70" w:rsidP="005E1A70">
      <w:pPr>
        <w:pStyle w:val="Prrafodelista"/>
        <w:numPr>
          <w:ilvl w:val="0"/>
          <w:numId w:val="19"/>
        </w:numPr>
        <w:tabs>
          <w:tab w:val="clear" w:pos="720"/>
          <w:tab w:val="num" w:pos="426"/>
        </w:tabs>
        <w:ind w:left="284" w:hanging="284"/>
        <w:rPr>
          <w:rFonts w:asciiTheme="minorHAnsi" w:hAnsiTheme="minorHAnsi" w:cs="Arial"/>
          <w:b/>
          <w:sz w:val="22"/>
          <w:szCs w:val="22"/>
          <w:lang w:val="es-PE"/>
        </w:rPr>
      </w:pPr>
      <w:r w:rsidRPr="006E5174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:rsidR="005E1A70" w:rsidRPr="006E5174" w:rsidRDefault="005E1A70" w:rsidP="005E1A70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5274"/>
      </w:tblGrid>
      <w:tr w:rsidR="006E5174" w:rsidRPr="006E5174" w:rsidTr="00C52C39">
        <w:trPr>
          <w:trHeight w:val="344"/>
        </w:trPr>
        <w:tc>
          <w:tcPr>
            <w:tcW w:w="3231" w:type="dxa"/>
            <w:shd w:val="clear" w:color="auto" w:fill="D9D9D9"/>
          </w:tcPr>
          <w:p w:rsidR="005E1A70" w:rsidRPr="006E5174" w:rsidRDefault="005E1A70" w:rsidP="003001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6E5174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5274" w:type="dxa"/>
            <w:shd w:val="clear" w:color="auto" w:fill="D9D9D9"/>
          </w:tcPr>
          <w:p w:rsidR="005E1A70" w:rsidRPr="006E5174" w:rsidRDefault="005E1A70" w:rsidP="003001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6E5174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6E5174" w:rsidRPr="006E5174" w:rsidTr="00C52C39">
        <w:trPr>
          <w:trHeight w:val="599"/>
        </w:trPr>
        <w:tc>
          <w:tcPr>
            <w:tcW w:w="3231" w:type="dxa"/>
            <w:shd w:val="clear" w:color="auto" w:fill="auto"/>
            <w:vAlign w:val="center"/>
          </w:tcPr>
          <w:p w:rsidR="005E1A70" w:rsidRPr="006E5174" w:rsidRDefault="005E1A70" w:rsidP="0030015A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E5174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5E1A70" w:rsidRPr="006E5174" w:rsidRDefault="005E1A70" w:rsidP="0030015A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E5174">
              <w:rPr>
                <w:rFonts w:asciiTheme="minorHAnsi" w:hAnsiTheme="minorHAnsi" w:cs="Arial"/>
                <w:sz w:val="22"/>
                <w:szCs w:val="22"/>
                <w:lang w:val="es-PE"/>
              </w:rPr>
              <w:t>Sede Central del CONADIS (Av. Arequipa N° 375 – Urb. Santa Beatriz – Lima).</w:t>
            </w:r>
          </w:p>
        </w:tc>
      </w:tr>
      <w:tr w:rsidR="006E5174" w:rsidRPr="006E5174" w:rsidTr="00C52C39">
        <w:trPr>
          <w:trHeight w:val="835"/>
        </w:trPr>
        <w:tc>
          <w:tcPr>
            <w:tcW w:w="3231" w:type="dxa"/>
            <w:shd w:val="clear" w:color="auto" w:fill="auto"/>
            <w:vAlign w:val="center"/>
          </w:tcPr>
          <w:p w:rsidR="005E1A70" w:rsidRPr="006E5174" w:rsidRDefault="005E1A70" w:rsidP="0030015A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E5174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5E1A70" w:rsidRPr="006E5174" w:rsidRDefault="00960F43" w:rsidP="00490AB1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E5174">
              <w:rPr>
                <w:rFonts w:asciiTheme="minorHAnsi" w:hAnsiTheme="minorHAnsi" w:cs="Arial"/>
                <w:sz w:val="22"/>
                <w:szCs w:val="22"/>
              </w:rPr>
              <w:t>A partir del siguiente día hábil de la suscripción del contrato</w:t>
            </w:r>
            <w:r w:rsidRPr="006E5174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5E1A70" w:rsidRPr="006E5174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hasta el 31 de </w:t>
            </w:r>
            <w:r w:rsidR="00490AB1">
              <w:rPr>
                <w:rFonts w:asciiTheme="minorHAnsi" w:hAnsiTheme="minorHAnsi" w:cs="Arial"/>
                <w:sz w:val="22"/>
                <w:szCs w:val="22"/>
                <w:lang w:val="es-PE"/>
              </w:rPr>
              <w:t>marzo</w:t>
            </w:r>
            <w:r w:rsidR="005E1A70" w:rsidRPr="006E5174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de 201</w:t>
            </w:r>
            <w:r w:rsidR="00490AB1">
              <w:rPr>
                <w:rFonts w:asciiTheme="minorHAnsi" w:hAnsiTheme="minorHAnsi" w:cs="Arial"/>
                <w:sz w:val="22"/>
                <w:szCs w:val="22"/>
                <w:lang w:val="es-PE"/>
              </w:rPr>
              <w:t>9</w:t>
            </w:r>
            <w:r w:rsidR="005E1A70" w:rsidRPr="006E5174">
              <w:rPr>
                <w:rFonts w:asciiTheme="minorHAnsi" w:hAnsiTheme="minorHAnsi" w:cs="Arial"/>
                <w:sz w:val="22"/>
                <w:szCs w:val="22"/>
                <w:lang w:val="es-PE"/>
              </w:rPr>
              <w:t>. (Prórroga sujeta a la necesidad institucional y disponibilidad presupuestal).</w:t>
            </w:r>
          </w:p>
        </w:tc>
      </w:tr>
      <w:tr w:rsidR="006E5174" w:rsidRPr="006E5174" w:rsidTr="00C52C39">
        <w:trPr>
          <w:trHeight w:val="979"/>
        </w:trPr>
        <w:tc>
          <w:tcPr>
            <w:tcW w:w="3231" w:type="dxa"/>
            <w:shd w:val="clear" w:color="auto" w:fill="auto"/>
            <w:vAlign w:val="center"/>
          </w:tcPr>
          <w:p w:rsidR="005E1A70" w:rsidRPr="006E5174" w:rsidRDefault="005E1A70" w:rsidP="0030015A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E5174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5E1A70" w:rsidRPr="006E5174" w:rsidRDefault="005E1A70" w:rsidP="0030015A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E5174">
              <w:rPr>
                <w:rFonts w:asciiTheme="minorHAnsi" w:hAnsiTheme="minorHAnsi" w:cs="Arial"/>
                <w:sz w:val="22"/>
                <w:szCs w:val="22"/>
                <w:lang w:val="es-PE"/>
              </w:rPr>
              <w:t>S/. 6,000.00 (Seis Mil y 00/100 Soles), incluyen los montos y afiliaciones de ley, así como toda deducción aplicable al / la trabajador/a.</w:t>
            </w:r>
          </w:p>
        </w:tc>
      </w:tr>
      <w:tr w:rsidR="006E5174" w:rsidRPr="006E5174" w:rsidTr="00C52C39">
        <w:trPr>
          <w:trHeight w:val="411"/>
        </w:trPr>
        <w:tc>
          <w:tcPr>
            <w:tcW w:w="3231" w:type="dxa"/>
            <w:shd w:val="clear" w:color="auto" w:fill="auto"/>
            <w:vAlign w:val="center"/>
          </w:tcPr>
          <w:p w:rsidR="005E1A70" w:rsidRPr="006E5174" w:rsidRDefault="005E1A70" w:rsidP="0030015A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E5174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Otras condiciones del contrato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5E1A70" w:rsidRPr="006E5174" w:rsidRDefault="005E1A70" w:rsidP="004222B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346" w:hanging="31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E5174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Disponibilidad inmediata para el inicio de labores.</w:t>
            </w:r>
          </w:p>
          <w:p w:rsidR="005E1A70" w:rsidRPr="006E5174" w:rsidRDefault="005E1A70" w:rsidP="004222B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346" w:hanging="31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E5174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Estado.</w:t>
            </w:r>
          </w:p>
          <w:p w:rsidR="00D1662C" w:rsidRPr="006E5174" w:rsidRDefault="00D1662C" w:rsidP="004222B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346" w:hanging="31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E5174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responsabilidades.</w:t>
            </w:r>
          </w:p>
          <w:p w:rsidR="005E1A70" w:rsidRPr="006E5174" w:rsidRDefault="005E1A70" w:rsidP="004222B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346" w:hanging="31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E5174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5E1A70" w:rsidRPr="006E5174" w:rsidRDefault="005E1A70" w:rsidP="006E5174">
      <w:pPr>
        <w:shd w:val="clear" w:color="auto" w:fill="FFFFFF"/>
        <w:spacing w:line="360" w:lineRule="auto"/>
        <w:rPr>
          <w:rFonts w:asciiTheme="minorHAnsi" w:hAnsiTheme="minorHAnsi"/>
          <w:sz w:val="22"/>
          <w:szCs w:val="22"/>
          <w:lang w:eastAsia="es-PE"/>
        </w:rPr>
      </w:pPr>
    </w:p>
    <w:sectPr w:rsidR="005E1A70" w:rsidRPr="006E5174" w:rsidSect="002D330E">
      <w:headerReference w:type="default" r:id="rId7"/>
      <w:pgSz w:w="11907" w:h="16839" w:code="9"/>
      <w:pgMar w:top="113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39" w:rsidRDefault="00CE1D39" w:rsidP="00BC2EE3">
      <w:r>
        <w:separator/>
      </w:r>
    </w:p>
  </w:endnote>
  <w:endnote w:type="continuationSeparator" w:id="0">
    <w:p w:rsidR="00CE1D39" w:rsidRDefault="00CE1D39" w:rsidP="00BC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39" w:rsidRDefault="00CE1D39" w:rsidP="00BC2EE3">
      <w:r>
        <w:separator/>
      </w:r>
    </w:p>
  </w:footnote>
  <w:footnote w:type="continuationSeparator" w:id="0">
    <w:p w:rsidR="00CE1D39" w:rsidRDefault="00CE1D39" w:rsidP="00BC2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EE3" w:rsidRDefault="00BC2EE3">
    <w:pPr>
      <w:pStyle w:val="Encabezado"/>
    </w:pPr>
    <w:r w:rsidRPr="00856605">
      <w:rPr>
        <w:rFonts w:ascii="Arial" w:hAnsi="Arial" w:cs="Arial"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9D51E49" wp14:editId="3FF7ABCA">
          <wp:simplePos x="0" y="0"/>
          <wp:positionH relativeFrom="margin">
            <wp:posOffset>-323850</wp:posOffset>
          </wp:positionH>
          <wp:positionV relativeFrom="topMargin">
            <wp:align>bottom</wp:align>
          </wp:positionV>
          <wp:extent cx="3200400" cy="438150"/>
          <wp:effectExtent l="0" t="0" r="0" b="0"/>
          <wp:wrapSquare wrapText="bothSides"/>
          <wp:docPr id="9" name="Imagen 9" descr="logo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CONAD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B10F2"/>
    <w:multiLevelType w:val="hybridMultilevel"/>
    <w:tmpl w:val="6D56F1D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80E8F"/>
    <w:multiLevelType w:val="hybridMultilevel"/>
    <w:tmpl w:val="54E2CC0E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6924F35"/>
    <w:multiLevelType w:val="hybridMultilevel"/>
    <w:tmpl w:val="FAA8A6A6"/>
    <w:lvl w:ilvl="0" w:tplc="42AC3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8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FB4850"/>
    <w:multiLevelType w:val="hybridMultilevel"/>
    <w:tmpl w:val="DDDE27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E432F2C"/>
    <w:multiLevelType w:val="hybridMultilevel"/>
    <w:tmpl w:val="CDBC425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5A4D2A"/>
    <w:multiLevelType w:val="hybridMultilevel"/>
    <w:tmpl w:val="2DAC9582"/>
    <w:lvl w:ilvl="0" w:tplc="23469A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F163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4B54A8"/>
    <w:multiLevelType w:val="multilevel"/>
    <w:tmpl w:val="F6281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B715B"/>
    <w:multiLevelType w:val="hybridMultilevel"/>
    <w:tmpl w:val="B0C4062E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53B0B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1" w15:restartNumberingAfterBreak="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F7E0EB6"/>
    <w:multiLevelType w:val="multilevel"/>
    <w:tmpl w:val="A70E7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3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3"/>
  </w:num>
  <w:num w:numId="4">
    <w:abstractNumId w:val="26"/>
  </w:num>
  <w:num w:numId="5">
    <w:abstractNumId w:val="34"/>
  </w:num>
  <w:num w:numId="6">
    <w:abstractNumId w:val="13"/>
  </w:num>
  <w:num w:numId="7">
    <w:abstractNumId w:val="9"/>
  </w:num>
  <w:num w:numId="8">
    <w:abstractNumId w:val="0"/>
  </w:num>
  <w:num w:numId="9">
    <w:abstractNumId w:val="17"/>
  </w:num>
  <w:num w:numId="10">
    <w:abstractNumId w:val="21"/>
  </w:num>
  <w:num w:numId="11">
    <w:abstractNumId w:val="24"/>
  </w:num>
  <w:num w:numId="12">
    <w:abstractNumId w:val="2"/>
  </w:num>
  <w:num w:numId="13">
    <w:abstractNumId w:val="8"/>
  </w:num>
  <w:num w:numId="14">
    <w:abstractNumId w:val="31"/>
  </w:num>
  <w:num w:numId="15">
    <w:abstractNumId w:val="15"/>
  </w:num>
  <w:num w:numId="16">
    <w:abstractNumId w:val="5"/>
  </w:num>
  <w:num w:numId="17">
    <w:abstractNumId w:val="36"/>
  </w:num>
  <w:num w:numId="18">
    <w:abstractNumId w:val="33"/>
  </w:num>
  <w:num w:numId="19">
    <w:abstractNumId w:val="4"/>
  </w:num>
  <w:num w:numId="20">
    <w:abstractNumId w:val="10"/>
  </w:num>
  <w:num w:numId="21">
    <w:abstractNumId w:val="7"/>
  </w:num>
  <w:num w:numId="22">
    <w:abstractNumId w:val="18"/>
  </w:num>
  <w:num w:numId="23">
    <w:abstractNumId w:val="19"/>
  </w:num>
  <w:num w:numId="24">
    <w:abstractNumId w:val="16"/>
  </w:num>
  <w:num w:numId="25">
    <w:abstractNumId w:val="14"/>
  </w:num>
  <w:num w:numId="26">
    <w:abstractNumId w:val="1"/>
  </w:num>
  <w:num w:numId="27">
    <w:abstractNumId w:val="6"/>
  </w:num>
  <w:num w:numId="28">
    <w:abstractNumId w:val="28"/>
  </w:num>
  <w:num w:numId="29">
    <w:abstractNumId w:val="27"/>
  </w:num>
  <w:num w:numId="30">
    <w:abstractNumId w:val="32"/>
  </w:num>
  <w:num w:numId="31">
    <w:abstractNumId w:val="22"/>
  </w:num>
  <w:num w:numId="32">
    <w:abstractNumId w:val="25"/>
  </w:num>
  <w:num w:numId="33">
    <w:abstractNumId w:val="12"/>
  </w:num>
  <w:num w:numId="34">
    <w:abstractNumId w:val="30"/>
  </w:num>
  <w:num w:numId="35">
    <w:abstractNumId w:val="3"/>
  </w:num>
  <w:num w:numId="36">
    <w:abstractNumId w:val="29"/>
  </w:num>
  <w:num w:numId="37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8D"/>
    <w:rsid w:val="000427B7"/>
    <w:rsid w:val="00074C23"/>
    <w:rsid w:val="0008124A"/>
    <w:rsid w:val="000836EA"/>
    <w:rsid w:val="000B2FA0"/>
    <w:rsid w:val="000C0449"/>
    <w:rsid w:val="000E4365"/>
    <w:rsid w:val="000E55B3"/>
    <w:rsid w:val="000F6E01"/>
    <w:rsid w:val="00110B23"/>
    <w:rsid w:val="0011350A"/>
    <w:rsid w:val="00167221"/>
    <w:rsid w:val="00184CDB"/>
    <w:rsid w:val="001A68F5"/>
    <w:rsid w:val="00211BBA"/>
    <w:rsid w:val="0028706F"/>
    <w:rsid w:val="002A49F6"/>
    <w:rsid w:val="002B18E1"/>
    <w:rsid w:val="002B5939"/>
    <w:rsid w:val="002B79CD"/>
    <w:rsid w:val="002D330E"/>
    <w:rsid w:val="002E1A03"/>
    <w:rsid w:val="003265D3"/>
    <w:rsid w:val="00346FE7"/>
    <w:rsid w:val="0037255D"/>
    <w:rsid w:val="003B00F8"/>
    <w:rsid w:val="003B0B64"/>
    <w:rsid w:val="003C544B"/>
    <w:rsid w:val="003C6380"/>
    <w:rsid w:val="003D5E97"/>
    <w:rsid w:val="003D74F4"/>
    <w:rsid w:val="003E728D"/>
    <w:rsid w:val="003F400F"/>
    <w:rsid w:val="0040569E"/>
    <w:rsid w:val="004222B5"/>
    <w:rsid w:val="00431B76"/>
    <w:rsid w:val="00455847"/>
    <w:rsid w:val="00457FBB"/>
    <w:rsid w:val="00474B97"/>
    <w:rsid w:val="00490AB1"/>
    <w:rsid w:val="004A06B2"/>
    <w:rsid w:val="004C141C"/>
    <w:rsid w:val="004C76A4"/>
    <w:rsid w:val="00501DBB"/>
    <w:rsid w:val="00527789"/>
    <w:rsid w:val="005370BE"/>
    <w:rsid w:val="005628C5"/>
    <w:rsid w:val="00576324"/>
    <w:rsid w:val="005E1A70"/>
    <w:rsid w:val="005F5D08"/>
    <w:rsid w:val="005F5F89"/>
    <w:rsid w:val="00602B3B"/>
    <w:rsid w:val="00612D49"/>
    <w:rsid w:val="00685110"/>
    <w:rsid w:val="00693138"/>
    <w:rsid w:val="006C6A53"/>
    <w:rsid w:val="006E5174"/>
    <w:rsid w:val="00702E0B"/>
    <w:rsid w:val="007234C5"/>
    <w:rsid w:val="007319A4"/>
    <w:rsid w:val="0075607C"/>
    <w:rsid w:val="00757F06"/>
    <w:rsid w:val="007626DE"/>
    <w:rsid w:val="00780912"/>
    <w:rsid w:val="007C625D"/>
    <w:rsid w:val="007C7BB6"/>
    <w:rsid w:val="007E2F5D"/>
    <w:rsid w:val="00804B1D"/>
    <w:rsid w:val="00816FC4"/>
    <w:rsid w:val="00823FDF"/>
    <w:rsid w:val="00856074"/>
    <w:rsid w:val="008939D5"/>
    <w:rsid w:val="008D637E"/>
    <w:rsid w:val="009069DF"/>
    <w:rsid w:val="009141DA"/>
    <w:rsid w:val="00960F43"/>
    <w:rsid w:val="009723AD"/>
    <w:rsid w:val="009968B5"/>
    <w:rsid w:val="009C33EE"/>
    <w:rsid w:val="00A262B2"/>
    <w:rsid w:val="00A33C66"/>
    <w:rsid w:val="00A45748"/>
    <w:rsid w:val="00A457EB"/>
    <w:rsid w:val="00A74EF8"/>
    <w:rsid w:val="00A95B0F"/>
    <w:rsid w:val="00AA35DF"/>
    <w:rsid w:val="00AA4A53"/>
    <w:rsid w:val="00AC721F"/>
    <w:rsid w:val="00AD5D05"/>
    <w:rsid w:val="00AD6B8E"/>
    <w:rsid w:val="00AE09CE"/>
    <w:rsid w:val="00AF2ABA"/>
    <w:rsid w:val="00B44E0A"/>
    <w:rsid w:val="00B51307"/>
    <w:rsid w:val="00B61F8F"/>
    <w:rsid w:val="00B7254A"/>
    <w:rsid w:val="00B73DB0"/>
    <w:rsid w:val="00B85FFC"/>
    <w:rsid w:val="00BA1C45"/>
    <w:rsid w:val="00BB3B1E"/>
    <w:rsid w:val="00BC2EE3"/>
    <w:rsid w:val="00BF2F45"/>
    <w:rsid w:val="00C22837"/>
    <w:rsid w:val="00C22E06"/>
    <w:rsid w:val="00C52C39"/>
    <w:rsid w:val="00C631BD"/>
    <w:rsid w:val="00C80049"/>
    <w:rsid w:val="00C8334B"/>
    <w:rsid w:val="00C91C42"/>
    <w:rsid w:val="00CB2FA4"/>
    <w:rsid w:val="00CB49CA"/>
    <w:rsid w:val="00CC012F"/>
    <w:rsid w:val="00CC068E"/>
    <w:rsid w:val="00CE1D39"/>
    <w:rsid w:val="00CF013F"/>
    <w:rsid w:val="00D10EF0"/>
    <w:rsid w:val="00D1662C"/>
    <w:rsid w:val="00D21B8D"/>
    <w:rsid w:val="00D27C82"/>
    <w:rsid w:val="00D34CD2"/>
    <w:rsid w:val="00DA19AE"/>
    <w:rsid w:val="00DB2C3D"/>
    <w:rsid w:val="00DE5CB6"/>
    <w:rsid w:val="00E323E4"/>
    <w:rsid w:val="00EA29B9"/>
    <w:rsid w:val="00EB38B6"/>
    <w:rsid w:val="00EC38E1"/>
    <w:rsid w:val="00ED01BD"/>
    <w:rsid w:val="00F0360C"/>
    <w:rsid w:val="00F31EC2"/>
    <w:rsid w:val="00F41AF0"/>
    <w:rsid w:val="00F92B98"/>
    <w:rsid w:val="00F93860"/>
    <w:rsid w:val="00FA0A7A"/>
    <w:rsid w:val="00FB1633"/>
    <w:rsid w:val="00F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EB31E-5EE2-458D-A2C4-8E6E99AB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1B8D"/>
    <w:pPr>
      <w:ind w:left="708"/>
    </w:pPr>
  </w:style>
  <w:style w:type="paragraph" w:customStyle="1" w:styleId="paragraph">
    <w:name w:val="paragraph"/>
    <w:basedOn w:val="Normal"/>
    <w:rsid w:val="00D21B8D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D21B8D"/>
  </w:style>
  <w:style w:type="character" w:customStyle="1" w:styleId="normaltextrun">
    <w:name w:val="normaltextrun"/>
    <w:basedOn w:val="Fuentedeprrafopredeter"/>
    <w:rsid w:val="00D21B8D"/>
  </w:style>
  <w:style w:type="paragraph" w:customStyle="1" w:styleId="Default">
    <w:name w:val="Default"/>
    <w:rsid w:val="00D21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721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C2E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2E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C2E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E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1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13F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5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8560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0A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0A7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FA0A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FA0A7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apoyo rh</dc:creator>
  <cp:lastModifiedBy>Nirza Ruck Sanchez</cp:lastModifiedBy>
  <cp:revision>7</cp:revision>
  <cp:lastPrinted>2018-11-06T21:59:00Z</cp:lastPrinted>
  <dcterms:created xsi:type="dcterms:W3CDTF">2018-12-06T14:32:00Z</dcterms:created>
  <dcterms:modified xsi:type="dcterms:W3CDTF">2018-12-06T17:35:00Z</dcterms:modified>
</cp:coreProperties>
</file>